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1C" w:rsidRPr="00AD3351" w:rsidRDefault="00C70D1C" w:rsidP="00AD3351">
      <w:p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BF4448" w:rsidRDefault="00C70D1C" w:rsidP="00AD3351">
      <w:pPr>
        <w:spacing w:after="0" w:line="273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3</w:t>
      </w:r>
    </w:p>
    <w:p w:rsidR="00C70D1C" w:rsidRPr="00AD3351" w:rsidRDefault="00C70D1C" w:rsidP="00AD3351">
      <w:pPr>
        <w:tabs>
          <w:tab w:val="left" w:pos="1265"/>
          <w:tab w:val="left" w:pos="4677"/>
        </w:tabs>
        <w:spacing w:after="0" w:line="273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засідання конкурсного комітету з визначення автомобільних перевізників на приміських автобусних маршрутах загального користування, що не виходять за межі території Іршавського району, утвореного розпорядженням голови Іршавської райдержадміністрації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№ 12 від 19.01.2017 року та внесеними змінами від 24.10.2018 року № 404.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10</w:t>
      </w:r>
      <w:r w:rsidRPr="002573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груд</w:t>
      </w: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ня  2019 року                                                                               м. Іршава</w:t>
      </w:r>
    </w:p>
    <w:p w:rsidR="00C70D1C" w:rsidRPr="00AD3351" w:rsidRDefault="00C70D1C" w:rsidP="00AD3351">
      <w:pPr>
        <w:spacing w:after="0" w:line="273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Місце проведення засідання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м. Іршава, пл. Народна, 3 в приміщенні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малого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залу адмінбудівлі райдержадміністрації.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Час засідання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.00 год.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 Взяли участь у засіданні конкурсного комітету: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Голова районного конкурсного комітету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2550"/>
        <w:gridCol w:w="526"/>
        <w:gridCol w:w="6779"/>
      </w:tblGrid>
      <w:tr w:rsidR="00C70D1C" w:rsidRPr="004562D3">
        <w:trPr>
          <w:tblCellSpacing w:w="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Семак </w:t>
            </w:r>
          </w:p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Іван Васильович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заступник голови державної адміністрації</w:t>
            </w:r>
          </w:p>
        </w:tc>
      </w:tr>
    </w:tbl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голови районного конкурсного комітету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2543"/>
        <w:gridCol w:w="525"/>
        <w:gridCol w:w="6787"/>
      </w:tblGrid>
      <w:tr w:rsidR="00C70D1C" w:rsidRPr="004562D3">
        <w:trPr>
          <w:tblCellSpacing w:w="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Штумф </w:t>
            </w:r>
          </w:p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 Федорович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містобудування та архітектури державної адміністрації</w:t>
            </w:r>
          </w:p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районного конкурсного комітету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2584"/>
        <w:gridCol w:w="523"/>
        <w:gridCol w:w="6748"/>
      </w:tblGrid>
      <w:tr w:rsidR="00C70D1C" w:rsidRPr="004562D3">
        <w:trPr>
          <w:tblCellSpacing w:w="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Петренко</w:t>
            </w:r>
          </w:p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Юрій Володимирович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приватного підприємства «Мукачів – Автотранспортні пасажирські перевезення», керівник робочого органу з визначення пасажирських перевізників</w:t>
            </w:r>
          </w:p>
        </w:tc>
      </w:tr>
    </w:tbl>
    <w:p w:rsidR="00C70D1C" w:rsidRPr="00AD3351" w:rsidRDefault="00C70D1C" w:rsidP="00AD3351">
      <w:pPr>
        <w:tabs>
          <w:tab w:val="left" w:pos="2805"/>
        </w:tabs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Присутні члени конкурсного комітету:</w:t>
      </w:r>
    </w:p>
    <w:tbl>
      <w:tblPr>
        <w:tblW w:w="10349" w:type="dxa"/>
        <w:tblCellSpacing w:w="0" w:type="dxa"/>
        <w:tblInd w:w="-106" w:type="dxa"/>
        <w:tblLook w:val="00A0"/>
      </w:tblPr>
      <w:tblGrid>
        <w:gridCol w:w="2514"/>
        <w:gridCol w:w="356"/>
        <w:gridCol w:w="7479"/>
      </w:tblGrid>
      <w:tr w:rsidR="00C70D1C" w:rsidRPr="004562D3">
        <w:trPr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Гойда</w:t>
            </w:r>
          </w:p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Ольга Михайлівна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Управління економічного розвитку торгівлі та агропромислового розвитку державної адміністрації.</w:t>
            </w:r>
          </w:p>
        </w:tc>
      </w:tr>
      <w:tr w:rsidR="00C70D1C" w:rsidRPr="004562D3">
        <w:trPr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1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1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rHeight w:val="213"/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63575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Попович</w:t>
            </w:r>
          </w:p>
          <w:p w:rsidR="00C70D1C" w:rsidRPr="00AD3351" w:rsidRDefault="00C70D1C" w:rsidP="0063575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Тетьяна Іванівна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635756" w:rsidRDefault="00C70D1C" w:rsidP="0063575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В.о начальника  юридичного відділу   апарату державної адміністрації</w:t>
            </w:r>
          </w:p>
        </w:tc>
      </w:tr>
      <w:tr w:rsidR="00C70D1C" w:rsidRPr="004562D3">
        <w:trPr>
          <w:trHeight w:val="213"/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Фельцан Юрій Іванович</w:t>
            </w:r>
          </w:p>
          <w:p w:rsidR="00C70D1C" w:rsidRPr="00AD3351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депутат районної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адник голови Іршавської районної ради</w:t>
            </w:r>
          </w:p>
        </w:tc>
      </w:tr>
      <w:tr w:rsidR="00C70D1C" w:rsidRPr="004562D3">
        <w:trPr>
          <w:trHeight w:val="213"/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Боднар Михайло Михайлович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районної ГО учасників АТО «Захисники рідної Вітчизни».</w:t>
            </w:r>
          </w:p>
        </w:tc>
      </w:tr>
      <w:tr w:rsidR="00C70D1C" w:rsidRPr="004562D3">
        <w:trPr>
          <w:trHeight w:val="213"/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70D1C" w:rsidRPr="004562D3">
        <w:trPr>
          <w:trHeight w:val="213"/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Фейцарук Ярослав Степанович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CC56F9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C56F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C56F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президент спілки ветеранів автомобільного транспорту Закарпатської області</w:t>
            </w:r>
          </w:p>
        </w:tc>
      </w:tr>
      <w:tr w:rsidR="00C70D1C" w:rsidRPr="004562D3">
        <w:trPr>
          <w:trHeight w:val="213"/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Сочка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Михайло </w:t>
            </w:r>
          </w:p>
          <w:p w:rsidR="00C70D1C" w:rsidRPr="004C2773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Іванович</w:t>
            </w:r>
          </w:p>
          <w:p w:rsidR="00C70D1C" w:rsidRPr="00257394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голова районної організації ветеранів</w:t>
            </w:r>
          </w:p>
        </w:tc>
      </w:tr>
      <w:tr w:rsidR="00C70D1C" w:rsidRPr="004562D3">
        <w:trPr>
          <w:trHeight w:val="213"/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Марко Юрій Юрійович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CC56F9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член ради Асоціації міжнародних автомобільних перевізників України</w:t>
            </w:r>
          </w:p>
        </w:tc>
      </w:tr>
      <w:tr w:rsidR="00C70D1C" w:rsidRPr="004562D3">
        <w:trPr>
          <w:tblCellSpacing w:w="0" w:type="dxa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70D1C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70D1C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Відсутні по поважним причинам:</w:t>
      </w:r>
    </w:p>
    <w:tbl>
      <w:tblPr>
        <w:tblW w:w="0" w:type="auto"/>
        <w:tblCellSpacing w:w="0" w:type="dxa"/>
        <w:tblInd w:w="-106" w:type="dxa"/>
        <w:tblLook w:val="00A0"/>
      </w:tblPr>
      <w:tblGrid>
        <w:gridCol w:w="2552"/>
        <w:gridCol w:w="521"/>
        <w:gridCol w:w="6782"/>
      </w:tblGrid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Горзов </w:t>
            </w:r>
          </w:p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 Олександрович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ГО Української спілки ветеранів Авганістану.</w:t>
            </w:r>
          </w:p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Мигович Ганна Михайлівна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307496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56F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голова районної ГО «Союз Чернобиль України»</w:t>
            </w: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Владімірцев М.М.</w:t>
            </w:r>
          </w:p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AD3351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громадської організації «Українське обєднання учасників бойових дій та волонтерів АТО у Закарпатській області»</w:t>
            </w: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Воронін </w:t>
            </w:r>
          </w:p>
          <w:p w:rsidR="00C70D1C" w:rsidRPr="00257394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 Володимирович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D33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обласної організації профспілки працівників автомобільного транспорту та шляхового господарства</w:t>
            </w: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Наконечний Тарас Юрійович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-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AD3351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спеціаліст управління Укртрансбезпеки у Закарпатській області</w:t>
            </w: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Ракушинець Іван Іванович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257394">
            <w:pPr>
              <w:pStyle w:val="ListParagraph"/>
              <w:numPr>
                <w:ilvl w:val="0"/>
                <w:numId w:val="13"/>
              </w:num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державний інспектор відділу надання адміністративних послуг управління Укртрансбезпеки у Закарпатській області</w:t>
            </w:r>
          </w:p>
        </w:tc>
      </w:tr>
      <w:tr w:rsidR="00C70D1C" w:rsidRPr="004562D3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1C" w:rsidRPr="00257394" w:rsidRDefault="00C70D1C" w:rsidP="00257394">
            <w:pPr>
              <w:tabs>
                <w:tab w:val="left" w:pos="2805"/>
              </w:tabs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70D1C" w:rsidRPr="00AD3351" w:rsidRDefault="00C70D1C" w:rsidP="00AD3351">
      <w:pPr>
        <w:tabs>
          <w:tab w:val="left" w:pos="750"/>
          <w:tab w:val="left" w:pos="2805"/>
        </w:tabs>
        <w:spacing w:after="0" w:line="273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70D1C" w:rsidRPr="00AD3351" w:rsidRDefault="00C70D1C" w:rsidP="00BF4448">
      <w:pPr>
        <w:tabs>
          <w:tab w:val="left" w:pos="2805"/>
        </w:tabs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денний:</w:t>
      </w:r>
    </w:p>
    <w:p w:rsidR="00C70D1C" w:rsidRPr="00AD3351" w:rsidRDefault="00C70D1C" w:rsidP="00DF020C">
      <w:pPr>
        <w:numPr>
          <w:ilvl w:val="0"/>
          <w:numId w:val="2"/>
        </w:numPr>
        <w:tabs>
          <w:tab w:val="clear" w:pos="720"/>
          <w:tab w:val="num" w:pos="0"/>
        </w:tabs>
        <w:spacing w:after="0" w:line="27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Визначення переможцями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претендентів, які подали документи на участь у конкурсі з визначення автомобільних перевізників на маршрутах загального користування, що не виходять за межі Іршавського району, оголошеного в р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айонній газеті "Нове життя" № 42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(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0042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 45 (0045)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розпорядж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ення голови Іршавської РДА № 304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24.10.2019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року. 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Відкрив засідання: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Семак І.В. – 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 засіданні конкурсного комітету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членів із 16 членів його складу. Враховуючи наявність кворуму, запропонував прийняти рішення щодо відкриття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другого 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засідання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після оголошеної перерви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затвердження порядку денного.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70D1C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Вирішили:</w:t>
      </w:r>
    </w:p>
    <w:p w:rsidR="00C70D1C" w:rsidRPr="00AD3351" w:rsidRDefault="00C70D1C" w:rsidP="00AD3351">
      <w:pPr>
        <w:tabs>
          <w:tab w:val="left" w:pos="2805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засідання конкурсного комітету з визначення автомобільних перевізників на приміських автобусних маршрутах загального користування, що не виходять за межі Іршавського району, утвореного розпорядженням Голови райдержадміністрації  № 12 від 19.01.2017 року та змінами від № 404 від 24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10.2018 року вважати відкритим і затвердити порядок денний:</w:t>
      </w:r>
    </w:p>
    <w:p w:rsidR="00C70D1C" w:rsidRPr="00AD3351" w:rsidRDefault="00C70D1C" w:rsidP="00AD33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AD3351" w:rsidRDefault="00C70D1C" w:rsidP="00AD33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"За"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9</w:t>
      </w: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"Проти" - 0.</w:t>
      </w:r>
    </w:p>
    <w:p w:rsidR="00C70D1C" w:rsidRPr="00AD3351" w:rsidRDefault="00C70D1C" w:rsidP="00AD3351">
      <w:pPr>
        <w:tabs>
          <w:tab w:val="left" w:pos="2280"/>
        </w:tabs>
        <w:spacing w:after="0" w:line="273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280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По питанню виступили:</w:t>
      </w:r>
    </w:p>
    <w:p w:rsidR="00C70D1C" w:rsidRPr="00AD3351" w:rsidRDefault="00C70D1C" w:rsidP="00AD3351">
      <w:pPr>
        <w:tabs>
          <w:tab w:val="left" w:pos="1276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 питанню порядку денного голова конкурсного комітету </w:t>
      </w: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Семак І.В..,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зазначив, що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після вивчення поданих претендентами документів, отримання інформації про відповідність технічного стану автобусів, відповідності вимогам нормативно-правових актів у сфері безпеки дорожнього руху 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виконання вимог Закону України "Про автомобільний транспорт", Порядку проведення конкурсу з перевезення пасажирів на автобусних маршрутах загального користування, затвердженого постановою Кабінету Міністрів України від 03 грудня 2008 року № 1081, на конкурсних засадах необхідно визначити автомобільних перевізників на приміських автобусних маршрутах загального користування, які не виходять за межі території району.</w:t>
      </w:r>
    </w:p>
    <w:p w:rsidR="00C70D1C" w:rsidRPr="00AD3351" w:rsidRDefault="00C70D1C" w:rsidP="00AD3351">
      <w:pPr>
        <w:tabs>
          <w:tab w:val="left" w:pos="2280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2280"/>
        </w:tabs>
        <w:spacing w:after="0" w:line="273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Визначення переможця конкурсу:</w:t>
      </w:r>
    </w:p>
    <w:p w:rsidR="00C70D1C" w:rsidRPr="00F14839" w:rsidRDefault="00C70D1C" w:rsidP="00F14839">
      <w:pPr>
        <w:tabs>
          <w:tab w:val="left" w:pos="3609"/>
        </w:tabs>
        <w:spacing w:after="0" w:line="273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екретар конкурсного комітету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Петренко Ю.В.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виніс на голосування об’єкти конкурсу згідно поданих заяв</w:t>
      </w:r>
      <w:r w:rsidRPr="00AD33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70D1C" w:rsidRPr="00F14839" w:rsidRDefault="00C70D1C" w:rsidP="00F14839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Маршрут №171-2 «Іршава – Ільниця», претендент на участь у конкурсі ФОП Чепа Ю.Ф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Визнати переможцем і укласти договір на перевезення пасажирів терміном на 5 років.</w:t>
      </w:r>
    </w:p>
    <w:p w:rsidR="00C70D1C" w:rsidRPr="00F14839" w:rsidRDefault="00C70D1C" w:rsidP="00F1483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F14839" w:rsidRDefault="00C70D1C" w:rsidP="00F1483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Pr="00F14839" w:rsidRDefault="00C70D1C" w:rsidP="00F14839">
      <w:pPr>
        <w:pStyle w:val="ListParagraph"/>
        <w:spacing w:after="0" w:line="273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70D1C" w:rsidRPr="00DA27AF" w:rsidRDefault="00C70D1C" w:rsidP="005C3F48">
      <w:pPr>
        <w:pStyle w:val="ListParagraph"/>
        <w:numPr>
          <w:ilvl w:val="0"/>
          <w:numId w:val="1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A27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Маршрут №171 «Іршава – Ільниця», претендент на участь у конкурсі ФОП Звонар В.Ф. Визнати переможцем і укласти договір на перевезення пасажирів терміном на 5 років. </w:t>
      </w:r>
      <w:r w:rsidRPr="00DA27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5C3F48" w:rsidRDefault="00C70D1C" w:rsidP="005C3F48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C3F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Default="00C70D1C" w:rsidP="00F14839">
      <w:pPr>
        <w:pStyle w:val="ListParagraph"/>
        <w:spacing w:after="0" w:line="273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70D1C" w:rsidRPr="00DF020C" w:rsidRDefault="00C70D1C" w:rsidP="00F14839">
      <w:pPr>
        <w:pStyle w:val="ListParagraph"/>
        <w:spacing w:after="0" w:line="273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70D1C" w:rsidRPr="00F14839" w:rsidRDefault="00C70D1C" w:rsidP="00DA27AF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Маршрут №186 «Іршава – Н.Болотне», претендент на участь у конкурсі ФОП Лендєл І.Л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.»</w:t>
      </w:r>
    </w:p>
    <w:p w:rsidR="00C70D1C" w:rsidRPr="00F14839" w:rsidRDefault="00C70D1C" w:rsidP="00DF020C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Визнати переможцем і укласти договір на перевезення пасажирів терміном на 5 років.</w:t>
      </w:r>
      <w:r w:rsidRPr="00DA27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ФОП Лендел І.Л. в цілях якісного обслуговування пасажирів заключити договір з автостанцією м.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Іршава на надання обов’язкових послуг в відповідності до ст.. 36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Закону України « Про автомобільний транспорт</w:t>
      </w:r>
    </w:p>
    <w:p w:rsidR="00C70D1C" w:rsidRPr="00F14839" w:rsidRDefault="00C70D1C" w:rsidP="00F1483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F14839" w:rsidRDefault="00C70D1C" w:rsidP="00F1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Default="00C70D1C" w:rsidP="00F14839">
      <w:pPr>
        <w:spacing w:after="0" w:line="273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70D1C" w:rsidRPr="00F14839" w:rsidRDefault="00C70D1C" w:rsidP="00F14839">
      <w:pPr>
        <w:spacing w:after="0" w:line="273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70D1C" w:rsidRPr="00F14839" w:rsidRDefault="00C70D1C" w:rsidP="00C55108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5510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Маршрут №172 «Іршава – Імстичево», претендент на участь у конкурсі ФОП Станко П.І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Визнати переможцем і укласти договір на перевезення пасажирів терміном на 5 років.</w:t>
      </w:r>
    </w:p>
    <w:p w:rsidR="00C70D1C" w:rsidRPr="00F14839" w:rsidRDefault="00C70D1C" w:rsidP="00C5510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507F81" w:rsidRDefault="00C70D1C" w:rsidP="0050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Pr="00F14839" w:rsidRDefault="00C70D1C" w:rsidP="00507F81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07F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Маршрут №184 «Іршава – Хмільник», претендент на участь у конкурсі ФОП Піров П.П. </w:t>
      </w: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Визнати переможцем і укласти договір на перевезення пасажирів терміном на 5 років.</w:t>
      </w:r>
    </w:p>
    <w:p w:rsidR="00C70D1C" w:rsidRPr="00F14839" w:rsidRDefault="00C70D1C" w:rsidP="00507F8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F14839" w:rsidRDefault="00C70D1C" w:rsidP="0050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Pr="00F14839" w:rsidRDefault="00C70D1C" w:rsidP="00507F81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07F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Маршрут №188 «Іршава – Дешковиця», претендент на участь у конкурсі ФОП Піров П.П. </w:t>
      </w: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Визнати переможцем і укласти договір на перевезення пасажирів терміном на 5 років.</w:t>
      </w:r>
    </w:p>
    <w:p w:rsidR="00C70D1C" w:rsidRPr="00F14839" w:rsidRDefault="00C70D1C" w:rsidP="00507F8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F14839" w:rsidRDefault="00C70D1C" w:rsidP="0050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Pr="00F14839" w:rsidRDefault="00C70D1C" w:rsidP="00507F81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Маршрут №1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67</w:t>
      </w: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«Іршава –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Довге</w:t>
      </w: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претендент на участь у конкурсі ТОВ «Іршавське АТП 12148» </w:t>
      </w: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Визнати переможцем і укласти договір на перевезення пасажирів терміном на 5 років.</w:t>
      </w:r>
    </w:p>
    <w:p w:rsidR="00C70D1C" w:rsidRPr="00F14839" w:rsidRDefault="00C70D1C" w:rsidP="00507F8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507F81" w:rsidRDefault="00C70D1C" w:rsidP="0050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Pr="00F14839" w:rsidRDefault="00C70D1C" w:rsidP="00507F81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Маршрут №1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90 </w:t>
      </w: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«Іршава –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Гребля через Розтоку</w:t>
      </w: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претендент на участь у конкурсі ТОВ «Іршавське АТП 12148» </w:t>
      </w: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Визнати переможцем і укласти договір на перевезення пасажирів терміном на 5 років.</w:t>
      </w:r>
    </w:p>
    <w:p w:rsidR="00C70D1C" w:rsidRPr="00F14839" w:rsidRDefault="00C70D1C" w:rsidP="00507F8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507F81" w:rsidRDefault="00C70D1C" w:rsidP="0050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Pr="00F14839" w:rsidRDefault="00C70D1C" w:rsidP="00507F81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Маршрут №1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76-2</w:t>
      </w: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«Іршава –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М.Раковець</w:t>
      </w: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претендент на участь у конкурсі ТОВ «Іршавське АТП 12148» </w:t>
      </w: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Визнати переможцем і укласти договір на перевезення пасажирів терміном на 5 років.</w:t>
      </w:r>
    </w:p>
    <w:p w:rsidR="00C70D1C" w:rsidRPr="00F14839" w:rsidRDefault="00C70D1C" w:rsidP="00507F8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F14839" w:rsidRDefault="00C70D1C" w:rsidP="0050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Pr="00F14839" w:rsidRDefault="00C70D1C" w:rsidP="00507F81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07F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Маршрут №176-1 «Іршава – М.Раковець (Плитянки)», претендент на участь у конкурсі ФОП Симканич О.Ю. </w:t>
      </w:r>
      <w:r w:rsidRPr="00F148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Визнати переможцем і укласти договір на перевезення пасажирів терміном на 5 років.</w:t>
      </w:r>
    </w:p>
    <w:p w:rsidR="00C70D1C" w:rsidRPr="00F14839" w:rsidRDefault="00C70D1C" w:rsidP="00507F8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Default="00C70D1C" w:rsidP="00507F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Default="00C70D1C" w:rsidP="00507F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70D1C" w:rsidRDefault="00C70D1C" w:rsidP="00507F8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07F8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Визначення переможців показниках нарахування балів згідно вимог ст. 46 і додатку 5 Постанови КМУ 1081-2008 року.</w:t>
      </w:r>
    </w:p>
    <w:p w:rsidR="00C70D1C" w:rsidRPr="00507F81" w:rsidRDefault="00C70D1C" w:rsidP="00507F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70D1C" w:rsidRPr="00507F81" w:rsidRDefault="00C70D1C" w:rsidP="00507F81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07F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Маршрут №174 «Іршава – Лисичево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07F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претендент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и:</w:t>
      </w:r>
    </w:p>
    <w:p w:rsidR="00C70D1C" w:rsidRDefault="00C70D1C" w:rsidP="00507F81">
      <w:pPr>
        <w:pStyle w:val="ListParagraph"/>
        <w:spacing w:after="0" w:line="273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507F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ТОВ «Іршавське АТП – 12148» наявність матеріально-технічної бази на якій забезпечується проведення медичного огляду водіїв, їх стажування та і</w:t>
      </w:r>
      <w:r w:rsidRPr="00DA27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нструктажі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а також огляд технічного стану автобусів та їх  зберігання згідно поданих інформаційних документів. Згідно п.10 дод. 5 Постанови КМУ1081-2008 року +15 балів.</w:t>
      </w:r>
    </w:p>
    <w:p w:rsidR="00C70D1C" w:rsidRPr="002C772A" w:rsidRDefault="00C70D1C" w:rsidP="002C772A">
      <w:pPr>
        <w:pStyle w:val="ListParagraph"/>
        <w:spacing w:after="0" w:line="273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ФОП Кізляк В.В. – 0 балів.</w:t>
      </w:r>
    </w:p>
    <w:p w:rsidR="00C70D1C" w:rsidRPr="002C772A" w:rsidRDefault="00C70D1C" w:rsidP="002C772A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Маршрут №1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69</w:t>
      </w:r>
      <w:r w:rsidRPr="00DF02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«Іршава –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Загаття», претенденти:</w:t>
      </w:r>
    </w:p>
    <w:p w:rsidR="00C70D1C" w:rsidRPr="002C772A" w:rsidRDefault="00C70D1C" w:rsidP="002C772A">
      <w:pPr>
        <w:pStyle w:val="ListParagraph"/>
        <w:numPr>
          <w:ilvl w:val="0"/>
          <w:numId w:val="13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ТОВ «Іршавське АТП 12148»</w:t>
      </w:r>
      <w:r w:rsidRPr="002C772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наявність матеріально-технічної бази на якій забезпечується проведення медичного огляду водіїв, їх стажування та інструктажі, а також огляд технічного стану автобусів та їх  зберігання згідно поданих інформаційних документів. Згідно п.10 дод. 5 Постанови КМУ1081-2008 року +15 балів.</w:t>
      </w:r>
    </w:p>
    <w:p w:rsidR="00C70D1C" w:rsidRPr="007A49EC" w:rsidRDefault="00C70D1C" w:rsidP="007A49EC">
      <w:pPr>
        <w:pStyle w:val="ListParagraph"/>
        <w:numPr>
          <w:ilvl w:val="0"/>
          <w:numId w:val="13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ФОП Кізляк В.І. – 0 балів.</w:t>
      </w:r>
    </w:p>
    <w:p w:rsidR="00C70D1C" w:rsidRPr="007A49EC" w:rsidRDefault="00C70D1C" w:rsidP="00DF020C">
      <w:pPr>
        <w:pStyle w:val="ListParagraph"/>
        <w:numPr>
          <w:ilvl w:val="0"/>
          <w:numId w:val="14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49E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Маршрут №176 «Іршава – М.Раковець», претенденти: </w:t>
      </w:r>
    </w:p>
    <w:p w:rsidR="00C70D1C" w:rsidRPr="002C772A" w:rsidRDefault="00C70D1C" w:rsidP="007A49EC">
      <w:pPr>
        <w:pStyle w:val="ListParagraph"/>
        <w:numPr>
          <w:ilvl w:val="0"/>
          <w:numId w:val="13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49EC">
        <w:rPr>
          <w:rFonts w:ascii="Times New Roman" w:hAnsi="Times New Roman" w:cs="Times New Roman"/>
          <w:sz w:val="28"/>
          <w:szCs w:val="28"/>
          <w:lang w:eastAsia="uk-UA"/>
        </w:rPr>
        <w:t>ФОП Станко П.І.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робота протягом усього строк дії попереднього дозволу (договору) з Іршавською РДА № 25 від 17.12.2014 року на термін 5 років з 17.12.2014 по 17.12.2019 року як переможця попереднього конкурсу  згідно п. 1 додатку 5 Постанови КМУ № 1081 – 2008 року + 30 балів.</w:t>
      </w:r>
    </w:p>
    <w:p w:rsidR="00C70D1C" w:rsidRDefault="00C70D1C" w:rsidP="007A49EC">
      <w:pPr>
        <w:pStyle w:val="ListParagraph"/>
        <w:numPr>
          <w:ilvl w:val="0"/>
          <w:numId w:val="13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ФОП Горзов І.І. наявність у перевізника – претендента двух автобусів для перевезення на приміських маршрутах категорії Евро – 5 згідно сертифікатів відповідності «Укртестстандарт». </w:t>
      </w:r>
    </w:p>
    <w:p w:rsidR="00C70D1C" w:rsidRDefault="00C70D1C" w:rsidP="007A49EC">
      <w:pPr>
        <w:pStyle w:val="ListParagraph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Mersedes</w:t>
      </w:r>
      <w:r w:rsidRPr="000103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Benz</w:t>
      </w:r>
      <w:r w:rsidRPr="000103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Atego</w:t>
      </w:r>
      <w:r w:rsidRPr="00010333">
        <w:rPr>
          <w:rFonts w:ascii="Times New Roman" w:hAnsi="Times New Roman" w:cs="Times New Roman"/>
          <w:sz w:val="28"/>
          <w:szCs w:val="28"/>
          <w:lang w:eastAsia="uk-UA"/>
        </w:rPr>
        <w:t xml:space="preserve"> держ. Номер </w:t>
      </w:r>
      <w:r>
        <w:rPr>
          <w:rFonts w:ascii="Times New Roman" w:hAnsi="Times New Roman" w:cs="Times New Roman"/>
          <w:sz w:val="28"/>
          <w:szCs w:val="28"/>
          <w:lang w:eastAsia="uk-UA"/>
        </w:rPr>
        <w:t>АО0198СІ 2010 рік випуску, 60/21 посадкових місця. Свідоцтво про реєстрацію 12.11.2019 року, СХЕ 334967, Євро – 5 згідно сертифіката відповідності від 16.05.2019 року № UA.009.107654-19 згідно п.4 додатку 5 Постанови КМУ № 1081-2008 року +3 бали;</w:t>
      </w:r>
    </w:p>
    <w:p w:rsidR="00C70D1C" w:rsidRDefault="00C70D1C" w:rsidP="007A49EC">
      <w:pPr>
        <w:pStyle w:val="ListParagraph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Mersedes</w:t>
      </w:r>
      <w:r w:rsidRPr="000103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Benz</w:t>
      </w:r>
      <w:r w:rsidRPr="000103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Atego</w:t>
      </w:r>
      <w:r w:rsidRPr="00010333">
        <w:rPr>
          <w:rFonts w:ascii="Times New Roman" w:hAnsi="Times New Roman" w:cs="Times New Roman"/>
          <w:sz w:val="28"/>
          <w:szCs w:val="28"/>
          <w:lang w:eastAsia="uk-UA"/>
        </w:rPr>
        <w:t xml:space="preserve"> держ. Номер АО9912СВ, 2010 року випуску 60/21 посадкових місця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свідоцтво про реєстрацію СХН 693618 від 25.07.2019 року, Євро- 5 згідно сертифіката відповідності від 02.05.2019 року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№009.101866-19 (резерв) згідно п.4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дод. 5 Постанови КМУ № 1081-2008 року +3 бали.</w:t>
      </w:r>
    </w:p>
    <w:p w:rsidR="00C70D1C" w:rsidRDefault="00C70D1C" w:rsidP="007A49EC">
      <w:pPr>
        <w:pStyle w:val="ListParagraph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Всього: +6 балів.</w:t>
      </w:r>
    </w:p>
    <w:p w:rsidR="00C70D1C" w:rsidRDefault="00C70D1C" w:rsidP="0048486B">
      <w:pPr>
        <w:pStyle w:val="ListParagraph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Недоліки: в наданих документах додаток 3 не вказана інформація про планову вартість проїзду. Автобуси не відповідають умовам конкурсу по</w:t>
      </w:r>
    </w:p>
    <w:p w:rsidR="00C70D1C" w:rsidRDefault="00C70D1C" w:rsidP="0048486B">
      <w:pPr>
        <w:pStyle w:val="ListParagraph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пасажиромісткості згідно умов від 23посадкових місць, запропоновано 21 посадкове місце.</w:t>
      </w:r>
    </w:p>
    <w:p w:rsidR="00C70D1C" w:rsidRDefault="00C70D1C" w:rsidP="0048486B">
      <w:pPr>
        <w:pStyle w:val="ListParagraph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Секретар конкурсного комітету Петренко Ю.В. виніс на голосування об’єкти конкурсу на які подали заяви два претенденти:</w:t>
      </w:r>
    </w:p>
    <w:p w:rsidR="00C70D1C" w:rsidRDefault="00C70D1C" w:rsidP="0048486B">
      <w:pPr>
        <w:pStyle w:val="ListParagraph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Маршрут № 174 «Іршава – Лисичево» 1 місце ТОВ «Іршавське АТП 12148», яке набрало 15 балів. Визнати переможцем і укласти договір на перевезення терміном на 5 років.</w:t>
      </w:r>
    </w:p>
    <w:p w:rsidR="00C70D1C" w:rsidRPr="00F14839" w:rsidRDefault="00C70D1C" w:rsidP="004848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Default="00C70D1C" w:rsidP="0048486B">
      <w:pPr>
        <w:pStyle w:val="ListParagraph"/>
        <w:spacing w:after="0" w:line="273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Default="00C70D1C" w:rsidP="0048486B">
      <w:pPr>
        <w:pStyle w:val="ListParagraph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848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4848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місце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ФОП Кізляк В.І. – набрав – 0 балів.</w:t>
      </w:r>
    </w:p>
    <w:p w:rsidR="00C70D1C" w:rsidRPr="00F14839" w:rsidRDefault="00C70D1C" w:rsidP="004848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Default="00C70D1C" w:rsidP="0048486B">
      <w:pPr>
        <w:pStyle w:val="ListParagraph"/>
        <w:spacing w:after="0" w:line="273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Default="00C70D1C" w:rsidP="0048486B">
      <w:pPr>
        <w:pStyle w:val="ListParagraph"/>
        <w:spacing w:after="0" w:line="273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70D1C" w:rsidRDefault="00C70D1C" w:rsidP="0048486B">
      <w:pPr>
        <w:pStyle w:val="ListParagraph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Маршрут № 169 «Іршава – Загаття» 1 місце ТОВ «Іршавське АТП 12148», яке набрало -15 балів.</w:t>
      </w:r>
    </w:p>
    <w:p w:rsidR="00C70D1C" w:rsidRDefault="00C70D1C" w:rsidP="0048486B">
      <w:pPr>
        <w:pStyle w:val="ListParagraph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Визнати переможцем і укласти договір на перевезення пасажирів терміном на 5 років.</w:t>
      </w:r>
    </w:p>
    <w:p w:rsidR="00C70D1C" w:rsidRPr="00F14839" w:rsidRDefault="00C70D1C" w:rsidP="00CD21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Default="00C70D1C" w:rsidP="00CD21C2">
      <w:pPr>
        <w:pStyle w:val="ListParagraph"/>
        <w:spacing w:after="0" w:line="273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Default="00C70D1C" w:rsidP="00CD21C2">
      <w:pPr>
        <w:pStyle w:val="ListParagraph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D21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2-місце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ФОП Кізляк В.І. набрав – 0 балів.</w:t>
      </w:r>
    </w:p>
    <w:p w:rsidR="00C70D1C" w:rsidRPr="00F14839" w:rsidRDefault="00C70D1C" w:rsidP="00CD21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Default="00C70D1C" w:rsidP="00CD21C2">
      <w:pPr>
        <w:pStyle w:val="ListParagraph"/>
        <w:spacing w:after="0" w:line="273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Default="00C70D1C" w:rsidP="00CD21C2">
      <w:pPr>
        <w:pStyle w:val="ListParagraph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D21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ршрут № 176 «Іршава – М.Раковець» 1 місце ФОП Станко П.І., як переможець попереднього конкурсу набрав – 30 балів.</w:t>
      </w:r>
    </w:p>
    <w:p w:rsidR="00C70D1C" w:rsidRPr="00F14839" w:rsidRDefault="00C70D1C" w:rsidP="00CD21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Default="00C70D1C" w:rsidP="00CD21C2">
      <w:pPr>
        <w:pStyle w:val="ListParagraph"/>
        <w:spacing w:after="0" w:line="273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Default="00C70D1C" w:rsidP="00CD21C2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 місце – ФОП Горзов І.І., який набрав – 6 балів. </w:t>
      </w:r>
    </w:p>
    <w:p w:rsidR="00C70D1C" w:rsidRPr="00F14839" w:rsidRDefault="00C70D1C" w:rsidP="00CD21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CD21C2" w:rsidRDefault="00C70D1C" w:rsidP="00CD21C2">
      <w:pPr>
        <w:pStyle w:val="ListParagraph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</w:t>
      </w:r>
      <w:r w:rsidRPr="00F14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"За" - 9"Проти" - 0.</w:t>
      </w:r>
    </w:p>
    <w:p w:rsidR="00C70D1C" w:rsidRPr="00CD21C2" w:rsidRDefault="00C70D1C" w:rsidP="00AD3351">
      <w:pPr>
        <w:tabs>
          <w:tab w:val="left" w:pos="567"/>
        </w:tabs>
        <w:spacing w:after="0" w:line="273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CD21C2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5C644A" w:rsidRDefault="00C70D1C" w:rsidP="005C644A">
      <w:pPr>
        <w:tabs>
          <w:tab w:val="left" w:pos="0"/>
        </w:tabs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4.  </w:t>
      </w:r>
      <w:r w:rsidRPr="005C6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Райдержадміністрації спільно з робочим органом - "Мукачів – АТПП"</w:t>
      </w:r>
      <w:r w:rsidRPr="005C64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 Відповідно до ст.. 49, 51, 53 Порядку проведення конкурсу з перевезення  пасажирів на автобусному маршруті загального користування, затвердженого постановою Кабінету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C64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Міністрів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C64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C64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 03 грудня 2008 року № 1081, в зазначені терміни прийняти розпорядження "Про введення в дію рішення конкурсного комітету з визначення автомобільних перевізників на приміських автобусних маршрутах загального користування, що не виходять за межі території району" та укласти договір з переможцем конкурсу про організацію перевезень пасажирів на автобусному маршруті загального користування, що не виходять за межі території району строком на 5 років. Висвітлити нам своєму офіційному веб-сайті рішення про результати конкурсу та визначення переможців і протокол засідання конкурсного комітету.</w:t>
      </w:r>
    </w:p>
    <w:p w:rsidR="00C70D1C" w:rsidRPr="005C644A" w:rsidRDefault="00C70D1C" w:rsidP="005C644A">
      <w:pPr>
        <w:tabs>
          <w:tab w:val="left" w:pos="540"/>
        </w:tabs>
        <w:spacing w:after="0" w:line="27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C64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Pr="005C6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Перевізник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ам</w:t>
      </w:r>
      <w:r w:rsidRPr="005C6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, переможц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ям</w:t>
      </w:r>
      <w:r w:rsidRPr="005C6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конкурсу</w:t>
      </w:r>
      <w:r w:rsidRPr="005C64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 розмістити в салоні автобусів візуальну інформацію згідно статті  7 Постанови КМУ від 18.02.1997 року № 176 "Про затвердження Правил надання послуг пасажирського автомобільного транспорту",дотримуватись вимог ст.. 37 Закону України "Про автомобільний транспорт" та забезпечення перевезення пільгових категорій населення, які відповідно до законодавства користуються такими правами.</w:t>
      </w:r>
    </w:p>
    <w:p w:rsidR="00C70D1C" w:rsidRPr="005C644A" w:rsidRDefault="00C70D1C" w:rsidP="005C644A">
      <w:pPr>
        <w:tabs>
          <w:tab w:val="left" w:pos="540"/>
        </w:tabs>
        <w:spacing w:after="0" w:line="27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C64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Pr="005C6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Іршавському відділу поліції Головного управління Національної поліції у Закарпатській області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C64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посилити контроль щодо проходження медогляду водіїв та техогляду транспортних засобів перед виїздом на лінію.</w:t>
      </w:r>
    </w:p>
    <w:p w:rsidR="00C70D1C" w:rsidRPr="005C644A" w:rsidRDefault="00C70D1C" w:rsidP="005C644A">
      <w:pPr>
        <w:tabs>
          <w:tab w:val="left" w:pos="540"/>
        </w:tabs>
        <w:spacing w:after="0" w:line="27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C64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7. На обєкти конкурсу на які не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C64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було подано заяви оголосити повторний конкурс та розмістити в засобах масової інформації.</w:t>
      </w:r>
    </w:p>
    <w:p w:rsidR="00C70D1C" w:rsidRPr="005C644A" w:rsidRDefault="00C70D1C" w:rsidP="005C64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C6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 дане рішення голосували :</w:t>
      </w:r>
    </w:p>
    <w:p w:rsidR="00C70D1C" w:rsidRPr="00AD3351" w:rsidRDefault="00C70D1C" w:rsidP="004365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C6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"За"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9</w:t>
      </w:r>
      <w:r w:rsidRPr="005C6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, "Проти" - 0.</w:t>
      </w:r>
    </w:p>
    <w:p w:rsidR="00C70D1C" w:rsidRPr="00AD3351" w:rsidRDefault="00C70D1C" w:rsidP="00AD3351">
      <w:pPr>
        <w:tabs>
          <w:tab w:val="left" w:pos="6675"/>
        </w:tabs>
        <w:spacing w:line="273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color w:val="000000"/>
          <w:lang w:eastAsia="uk-UA"/>
        </w:rPr>
        <w:tab/>
      </w:r>
    </w:p>
    <w:p w:rsidR="00C70D1C" w:rsidRPr="00AD3351" w:rsidRDefault="00C70D1C" w:rsidP="00AD3351">
      <w:pPr>
        <w:tabs>
          <w:tab w:val="left" w:pos="540"/>
          <w:tab w:val="left" w:pos="1740"/>
          <w:tab w:val="left" w:pos="50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Голова конкурсного комітету                              І.В. Семак</w:t>
      </w:r>
    </w:p>
    <w:p w:rsidR="00C70D1C" w:rsidRPr="00AD3351" w:rsidRDefault="00C70D1C" w:rsidP="00AD335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C70D1C" w:rsidRPr="00AD3351" w:rsidRDefault="00C70D1C" w:rsidP="00AD3351">
      <w:pPr>
        <w:tabs>
          <w:tab w:val="left" w:pos="540"/>
          <w:tab w:val="left" w:pos="7141"/>
        </w:tabs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Секретар конкурсного комітету                          Ю.В. Петренко</w:t>
      </w:r>
      <w:r w:rsidRPr="00AD3351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</w:p>
    <w:p w:rsidR="00C70D1C" w:rsidRPr="00AD3351" w:rsidRDefault="00C70D1C" w:rsidP="00AD3351">
      <w:pPr>
        <w:tabs>
          <w:tab w:val="left" w:pos="540"/>
          <w:tab w:val="left" w:pos="5536"/>
        </w:tabs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Члени конкурсного комітету</w:t>
      </w:r>
      <w:r w:rsidRPr="00AD3351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  <w:t>Штумф В.Ф</w:t>
      </w:r>
    </w:p>
    <w:p w:rsidR="00C70D1C" w:rsidRPr="00AD3351" w:rsidRDefault="00C70D1C" w:rsidP="00AD3351">
      <w:pPr>
        <w:tabs>
          <w:tab w:val="left" w:pos="540"/>
          <w:tab w:val="left" w:pos="5536"/>
        </w:tabs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  Боднар М.М.</w:t>
      </w:r>
    </w:p>
    <w:p w:rsidR="00C70D1C" w:rsidRPr="00AD3351" w:rsidRDefault="00C70D1C" w:rsidP="00AD3351">
      <w:pPr>
        <w:tabs>
          <w:tab w:val="left" w:pos="5536"/>
        </w:tabs>
        <w:spacing w:line="273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ab/>
      </w:r>
      <w:r w:rsidRPr="00AD3351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Гойда О.М.</w:t>
      </w:r>
    </w:p>
    <w:p w:rsidR="00C70D1C" w:rsidRDefault="00C70D1C" w:rsidP="00AD3351">
      <w:pPr>
        <w:tabs>
          <w:tab w:val="left" w:pos="5536"/>
        </w:tabs>
        <w:spacing w:line="273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AD335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ab/>
      </w:r>
      <w:r w:rsidRPr="00AD3351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Попович Т.І.</w:t>
      </w:r>
    </w:p>
    <w:p w:rsidR="00C70D1C" w:rsidRPr="00136071" w:rsidRDefault="00C70D1C" w:rsidP="00136071">
      <w:pPr>
        <w:tabs>
          <w:tab w:val="left" w:pos="5536"/>
        </w:tabs>
        <w:spacing w:line="273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13607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Сочка М.І.</w:t>
      </w:r>
    </w:p>
    <w:p w:rsidR="00C70D1C" w:rsidRPr="00AD3351" w:rsidRDefault="00C70D1C" w:rsidP="00AD3351">
      <w:pPr>
        <w:tabs>
          <w:tab w:val="left" w:pos="5536"/>
        </w:tabs>
        <w:spacing w:line="273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Фельцан Ю.І.</w:t>
      </w:r>
    </w:p>
    <w:p w:rsidR="00C70D1C" w:rsidRPr="00AD3351" w:rsidRDefault="00C70D1C" w:rsidP="00AD3351">
      <w:pPr>
        <w:tabs>
          <w:tab w:val="left" w:pos="5536"/>
        </w:tabs>
        <w:spacing w:line="273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D335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Фейцарук Я.С.</w:t>
      </w:r>
    </w:p>
    <w:p w:rsidR="00C70D1C" w:rsidRDefault="00C70D1C" w:rsidP="00136071">
      <w:pPr>
        <w:tabs>
          <w:tab w:val="left" w:pos="5536"/>
        </w:tabs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Марко Ю.Ю.</w:t>
      </w:r>
    </w:p>
    <w:sectPr w:rsidR="00C70D1C" w:rsidSect="00CC56F9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71D"/>
    <w:multiLevelType w:val="hybridMultilevel"/>
    <w:tmpl w:val="4DBA62D2"/>
    <w:lvl w:ilvl="0" w:tplc="4872B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762017"/>
    <w:multiLevelType w:val="hybridMultilevel"/>
    <w:tmpl w:val="3F4A8650"/>
    <w:lvl w:ilvl="0" w:tplc="B1DA75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602F65"/>
    <w:multiLevelType w:val="multilevel"/>
    <w:tmpl w:val="41CE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DC738ED"/>
    <w:multiLevelType w:val="hybridMultilevel"/>
    <w:tmpl w:val="16C6F7D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777D6"/>
    <w:multiLevelType w:val="multilevel"/>
    <w:tmpl w:val="4BF6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3EB53A2"/>
    <w:multiLevelType w:val="multilevel"/>
    <w:tmpl w:val="5C96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F2399"/>
    <w:multiLevelType w:val="hybridMultilevel"/>
    <w:tmpl w:val="91225F2E"/>
    <w:lvl w:ilvl="0" w:tplc="DEE8FA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9B58C6"/>
    <w:multiLevelType w:val="multilevel"/>
    <w:tmpl w:val="C75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8FE0DAC"/>
    <w:multiLevelType w:val="multilevel"/>
    <w:tmpl w:val="502C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F326469"/>
    <w:multiLevelType w:val="hybridMultilevel"/>
    <w:tmpl w:val="309AD8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77F7476"/>
    <w:multiLevelType w:val="hybridMultilevel"/>
    <w:tmpl w:val="413E70E6"/>
    <w:lvl w:ilvl="0" w:tplc="C03672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256B08"/>
    <w:multiLevelType w:val="hybridMultilevel"/>
    <w:tmpl w:val="0784B86A"/>
    <w:lvl w:ilvl="0" w:tplc="06D218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687E85"/>
    <w:multiLevelType w:val="multilevel"/>
    <w:tmpl w:val="F6DA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61BC5"/>
    <w:multiLevelType w:val="multilevel"/>
    <w:tmpl w:val="2A3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B303BD8"/>
    <w:multiLevelType w:val="multilevel"/>
    <w:tmpl w:val="2CA8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351"/>
    <w:rsid w:val="00010333"/>
    <w:rsid w:val="00136071"/>
    <w:rsid w:val="00257394"/>
    <w:rsid w:val="002C772A"/>
    <w:rsid w:val="00307496"/>
    <w:rsid w:val="003915E9"/>
    <w:rsid w:val="0043656A"/>
    <w:rsid w:val="004562D3"/>
    <w:rsid w:val="0048486B"/>
    <w:rsid w:val="004C2773"/>
    <w:rsid w:val="00507F81"/>
    <w:rsid w:val="005C3F48"/>
    <w:rsid w:val="005C644A"/>
    <w:rsid w:val="005E7C56"/>
    <w:rsid w:val="00635756"/>
    <w:rsid w:val="007A49EC"/>
    <w:rsid w:val="00846AEF"/>
    <w:rsid w:val="00904CB5"/>
    <w:rsid w:val="00952157"/>
    <w:rsid w:val="00AD3351"/>
    <w:rsid w:val="00B93E85"/>
    <w:rsid w:val="00BB6DA7"/>
    <w:rsid w:val="00BF4448"/>
    <w:rsid w:val="00C55108"/>
    <w:rsid w:val="00C70D1C"/>
    <w:rsid w:val="00C909D3"/>
    <w:rsid w:val="00CC56F9"/>
    <w:rsid w:val="00CD21C2"/>
    <w:rsid w:val="00D93F98"/>
    <w:rsid w:val="00DA27AF"/>
    <w:rsid w:val="00DF020C"/>
    <w:rsid w:val="00DF18F8"/>
    <w:rsid w:val="00E636FD"/>
    <w:rsid w:val="00F1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F8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AD33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1849</Words>
  <Characters>10541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4</cp:revision>
  <dcterms:created xsi:type="dcterms:W3CDTF">2019-12-13T07:32:00Z</dcterms:created>
  <dcterms:modified xsi:type="dcterms:W3CDTF">2019-12-17T09:46:00Z</dcterms:modified>
</cp:coreProperties>
</file>